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06F1D" w14:textId="5093F00C" w:rsidR="005F7ED4" w:rsidRDefault="00681B3C" w:rsidP="00A620AB">
      <w:pPr>
        <w:spacing w:after="100" w:afterAutospacing="1" w:line="240" w:lineRule="auto"/>
        <w:jc w:val="both"/>
        <w:rPr>
          <w:rFonts w:ascii="Times New Roman" w:eastAsia="Times New Roman" w:hAnsi="Times New Roman" w:cs="Times New Roman"/>
          <w:color w:val="212529"/>
          <w:sz w:val="24"/>
          <w:szCs w:val="24"/>
          <w:lang w:eastAsia="tr-TR"/>
        </w:rPr>
      </w:pPr>
      <w:r>
        <w:rPr>
          <w:noProof/>
        </w:rPr>
        <w:drawing>
          <wp:inline distT="0" distB="0" distL="0" distR="0" wp14:anchorId="65D5DAE8" wp14:editId="1A6A1D6D">
            <wp:extent cx="5762625" cy="299212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6273" cy="3009591"/>
                    </a:xfrm>
                    <a:prstGeom prst="rect">
                      <a:avLst/>
                    </a:prstGeom>
                    <a:noFill/>
                    <a:ln>
                      <a:noFill/>
                    </a:ln>
                  </pic:spPr>
                </pic:pic>
              </a:graphicData>
            </a:graphic>
          </wp:inline>
        </w:drawing>
      </w:r>
    </w:p>
    <w:p w14:paraId="3E9577E8" w14:textId="1E47D9AD" w:rsidR="00A620AB" w:rsidRPr="005F7ED4" w:rsidRDefault="00A620AB" w:rsidP="00A620AB">
      <w:pPr>
        <w:spacing w:after="100" w:afterAutospacing="1" w:line="240" w:lineRule="auto"/>
        <w:jc w:val="both"/>
        <w:rPr>
          <w:rFonts w:ascii="Times New Roman" w:eastAsia="Times New Roman" w:hAnsi="Times New Roman" w:cs="Times New Roman"/>
          <w:color w:val="212529"/>
          <w:sz w:val="24"/>
          <w:szCs w:val="24"/>
          <w:lang w:eastAsia="tr-TR"/>
        </w:rPr>
      </w:pPr>
      <w:r w:rsidRPr="005F7ED4">
        <w:rPr>
          <w:rFonts w:ascii="Times New Roman" w:eastAsia="Times New Roman" w:hAnsi="Times New Roman" w:cs="Times New Roman"/>
          <w:color w:val="212529"/>
          <w:sz w:val="24"/>
          <w:szCs w:val="24"/>
          <w:lang w:eastAsia="tr-TR"/>
        </w:rPr>
        <w:t>1</w:t>
      </w:r>
      <w:r w:rsidR="00503C4D">
        <w:rPr>
          <w:rFonts w:ascii="Times New Roman" w:eastAsia="Times New Roman" w:hAnsi="Times New Roman" w:cs="Times New Roman"/>
          <w:color w:val="212529"/>
          <w:sz w:val="24"/>
          <w:szCs w:val="24"/>
          <w:lang w:eastAsia="tr-TR"/>
        </w:rPr>
        <w:t>3</w:t>
      </w:r>
      <w:r w:rsidRPr="005F7ED4">
        <w:rPr>
          <w:rFonts w:ascii="Times New Roman" w:eastAsia="Times New Roman" w:hAnsi="Times New Roman" w:cs="Times New Roman"/>
          <w:color w:val="212529"/>
          <w:sz w:val="24"/>
          <w:szCs w:val="24"/>
          <w:lang w:eastAsia="tr-TR"/>
        </w:rPr>
        <w:t xml:space="preserve"> </w:t>
      </w:r>
      <w:r w:rsidR="00503C4D">
        <w:rPr>
          <w:rFonts w:ascii="Times New Roman" w:eastAsia="Times New Roman" w:hAnsi="Times New Roman" w:cs="Times New Roman"/>
          <w:color w:val="212529"/>
          <w:sz w:val="24"/>
          <w:szCs w:val="24"/>
          <w:lang w:eastAsia="tr-TR"/>
        </w:rPr>
        <w:t>Şubat</w:t>
      </w:r>
      <w:r w:rsidRPr="005F7ED4">
        <w:rPr>
          <w:rFonts w:ascii="Times New Roman" w:eastAsia="Times New Roman" w:hAnsi="Times New Roman" w:cs="Times New Roman"/>
          <w:color w:val="212529"/>
          <w:sz w:val="24"/>
          <w:szCs w:val="24"/>
          <w:lang w:eastAsia="tr-TR"/>
        </w:rPr>
        <w:t xml:space="preserve"> 20</w:t>
      </w:r>
      <w:r w:rsidR="00503C4D">
        <w:rPr>
          <w:rFonts w:ascii="Times New Roman" w:eastAsia="Times New Roman" w:hAnsi="Times New Roman" w:cs="Times New Roman"/>
          <w:color w:val="212529"/>
          <w:sz w:val="24"/>
          <w:szCs w:val="24"/>
          <w:lang w:eastAsia="tr-TR"/>
        </w:rPr>
        <w:t>18</w:t>
      </w:r>
      <w:r w:rsidRPr="005F7ED4">
        <w:rPr>
          <w:rFonts w:ascii="Times New Roman" w:eastAsia="Times New Roman" w:hAnsi="Times New Roman" w:cs="Times New Roman"/>
          <w:color w:val="212529"/>
          <w:sz w:val="24"/>
          <w:szCs w:val="24"/>
          <w:lang w:eastAsia="tr-TR"/>
        </w:rPr>
        <w:t xml:space="preserve"> tarih ve 3</w:t>
      </w:r>
      <w:r w:rsidR="00503C4D">
        <w:rPr>
          <w:rFonts w:ascii="Times New Roman" w:eastAsia="Times New Roman" w:hAnsi="Times New Roman" w:cs="Times New Roman"/>
          <w:color w:val="212529"/>
          <w:sz w:val="24"/>
          <w:szCs w:val="24"/>
          <w:lang w:eastAsia="tr-TR"/>
        </w:rPr>
        <w:t>0331</w:t>
      </w:r>
      <w:r w:rsidRPr="005F7ED4">
        <w:rPr>
          <w:rFonts w:ascii="Times New Roman" w:eastAsia="Times New Roman" w:hAnsi="Times New Roman" w:cs="Times New Roman"/>
          <w:color w:val="212529"/>
          <w:sz w:val="24"/>
          <w:szCs w:val="24"/>
          <w:lang w:eastAsia="tr-TR"/>
        </w:rPr>
        <w:t xml:space="preserve"> sayılı </w:t>
      </w:r>
      <w:proofErr w:type="gramStart"/>
      <w:r w:rsidRPr="005F7ED4">
        <w:rPr>
          <w:rFonts w:ascii="Times New Roman" w:eastAsia="Times New Roman" w:hAnsi="Times New Roman" w:cs="Times New Roman"/>
          <w:color w:val="212529"/>
          <w:sz w:val="24"/>
          <w:szCs w:val="24"/>
          <w:lang w:eastAsia="tr-TR"/>
        </w:rPr>
        <w:t>Resmi</w:t>
      </w:r>
      <w:proofErr w:type="gramEnd"/>
      <w:r w:rsidRPr="005F7ED4">
        <w:rPr>
          <w:rFonts w:ascii="Times New Roman" w:eastAsia="Times New Roman" w:hAnsi="Times New Roman" w:cs="Times New Roman"/>
          <w:color w:val="212529"/>
          <w:sz w:val="24"/>
          <w:szCs w:val="24"/>
          <w:lang w:eastAsia="tr-TR"/>
        </w:rPr>
        <w:t xml:space="preserve"> Gazete de yayınlana</w:t>
      </w:r>
      <w:r w:rsidR="00503C4D">
        <w:rPr>
          <w:rFonts w:ascii="Times New Roman" w:eastAsia="Times New Roman" w:hAnsi="Times New Roman" w:cs="Times New Roman"/>
          <w:color w:val="212529"/>
          <w:sz w:val="24"/>
          <w:szCs w:val="24"/>
          <w:lang w:eastAsia="tr-TR"/>
        </w:rPr>
        <w:t>rak yürürlüğe giren</w:t>
      </w:r>
      <w:r w:rsidRPr="005F7ED4">
        <w:rPr>
          <w:rFonts w:ascii="Times New Roman" w:eastAsia="Times New Roman" w:hAnsi="Times New Roman" w:cs="Times New Roman"/>
          <w:color w:val="212529"/>
          <w:sz w:val="24"/>
          <w:szCs w:val="24"/>
          <w:lang w:eastAsia="tr-TR"/>
        </w:rPr>
        <w:t xml:space="preserve"> İkinci El Motorlu Kara Taşıtlarının Ticareti Hakkındaki Yönetmelik</w:t>
      </w:r>
      <w:r w:rsidR="00503C4D">
        <w:rPr>
          <w:rFonts w:ascii="Times New Roman" w:eastAsia="Times New Roman" w:hAnsi="Times New Roman" w:cs="Times New Roman"/>
          <w:color w:val="212529"/>
          <w:sz w:val="24"/>
          <w:szCs w:val="24"/>
          <w:lang w:eastAsia="tr-TR"/>
        </w:rPr>
        <w:t xml:space="preserve"> hükümleri gereğince Yetki Belge başvurularında</w:t>
      </w:r>
      <w:r w:rsidR="005F7ED4">
        <w:rPr>
          <w:rFonts w:ascii="Times New Roman" w:eastAsia="Times New Roman" w:hAnsi="Times New Roman" w:cs="Times New Roman"/>
          <w:color w:val="212529"/>
          <w:sz w:val="24"/>
          <w:szCs w:val="24"/>
          <w:lang w:eastAsia="tr-TR"/>
        </w:rPr>
        <w:t xml:space="preserve"> arana</w:t>
      </w:r>
      <w:r w:rsidR="000D403F">
        <w:rPr>
          <w:rFonts w:ascii="Times New Roman" w:eastAsia="Times New Roman" w:hAnsi="Times New Roman" w:cs="Times New Roman"/>
          <w:color w:val="212529"/>
          <w:sz w:val="24"/>
          <w:szCs w:val="24"/>
          <w:lang w:eastAsia="tr-TR"/>
        </w:rPr>
        <w:t>n</w:t>
      </w:r>
      <w:r w:rsidR="005F7ED4">
        <w:rPr>
          <w:rFonts w:ascii="Times New Roman" w:eastAsia="Times New Roman" w:hAnsi="Times New Roman" w:cs="Times New Roman"/>
          <w:color w:val="212529"/>
          <w:sz w:val="24"/>
          <w:szCs w:val="24"/>
          <w:lang w:eastAsia="tr-TR"/>
        </w:rPr>
        <w:t xml:space="preserve"> şartlar aşağıda gösterilmiştir</w:t>
      </w:r>
      <w:r w:rsidRPr="005F7ED4">
        <w:rPr>
          <w:rFonts w:ascii="Times New Roman" w:eastAsia="Times New Roman" w:hAnsi="Times New Roman" w:cs="Times New Roman"/>
          <w:color w:val="212529"/>
          <w:sz w:val="24"/>
          <w:szCs w:val="24"/>
          <w:lang w:eastAsia="tr-TR"/>
        </w:rPr>
        <w:t>;</w:t>
      </w:r>
    </w:p>
    <w:p w14:paraId="38FA76FA" w14:textId="77777777" w:rsidR="005F7ED4" w:rsidRPr="005F7ED4" w:rsidRDefault="005F7ED4" w:rsidP="005F7ED4">
      <w:pPr>
        <w:spacing w:after="0" w:line="240" w:lineRule="auto"/>
        <w:jc w:val="both"/>
        <w:rPr>
          <w:rFonts w:ascii="Times New Roman" w:eastAsia="Times New Roman" w:hAnsi="Times New Roman" w:cs="Times New Roman"/>
          <w:color w:val="000000"/>
          <w:sz w:val="28"/>
          <w:szCs w:val="28"/>
          <w:lang w:eastAsia="tr-TR"/>
        </w:rPr>
      </w:pPr>
      <w:r w:rsidRPr="005F7ED4">
        <w:rPr>
          <w:rFonts w:ascii="Times New Roman" w:eastAsia="Times New Roman" w:hAnsi="Times New Roman" w:cs="Times New Roman"/>
          <w:b/>
          <w:bCs/>
          <w:color w:val="000000"/>
          <w:sz w:val="28"/>
          <w:szCs w:val="28"/>
          <w:lang w:eastAsia="tr-TR"/>
        </w:rPr>
        <w:t>Yetki belgesi verilmesinde aranan şartlar</w:t>
      </w:r>
    </w:p>
    <w:p w14:paraId="2035078F" w14:textId="373C6EFA"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 xml:space="preserve"> (1) İşletmeye yetki belgesi verilebilmesi için;</w:t>
      </w:r>
    </w:p>
    <w:p w14:paraId="2D6FAA54"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a) Meslek odasına kayıtlı olunması,</w:t>
      </w:r>
    </w:p>
    <w:p w14:paraId="2FE626E4"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b) Gelir veya kurumlar vergisi mükellefi olunması,</w:t>
      </w:r>
    </w:p>
    <w:p w14:paraId="2B6ED285"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c) İş yeri açma ve çalışma ruhsatının bulunması,</w:t>
      </w:r>
    </w:p>
    <w:p w14:paraId="558EFC0D" w14:textId="7C058396" w:rsidR="005F7ED4" w:rsidRDefault="005F7ED4" w:rsidP="005F7ED4">
      <w:pPr>
        <w:spacing w:after="0" w:line="240" w:lineRule="auto"/>
        <w:jc w:val="both"/>
        <w:rPr>
          <w:rFonts w:ascii="Times New Roman" w:eastAsia="Times New Roman" w:hAnsi="Times New Roman" w:cs="Times New Roman"/>
          <w:color w:val="000000"/>
          <w:sz w:val="24"/>
          <w:szCs w:val="24"/>
          <w:lang w:eastAsia="tr-TR"/>
        </w:rPr>
      </w:pPr>
      <w:proofErr w:type="gramStart"/>
      <w:r w:rsidRPr="005F7ED4">
        <w:rPr>
          <w:rFonts w:ascii="Times New Roman" w:eastAsia="Times New Roman" w:hAnsi="Times New Roman" w:cs="Times New Roman"/>
          <w:color w:val="000000"/>
          <w:sz w:val="24"/>
          <w:szCs w:val="24"/>
          <w:lang w:eastAsia="tr-TR"/>
        </w:rPr>
        <w:t>ç</w:t>
      </w:r>
      <w:proofErr w:type="gramEnd"/>
      <w:r w:rsidRPr="005F7ED4">
        <w:rPr>
          <w:rFonts w:ascii="Times New Roman" w:eastAsia="Times New Roman" w:hAnsi="Times New Roman" w:cs="Times New Roman"/>
          <w:color w:val="000000"/>
          <w:sz w:val="24"/>
          <w:szCs w:val="24"/>
          <w:lang w:eastAsia="tr-TR"/>
        </w:rPr>
        <w:t>) Meslek odası ve vergi kayıtları ile iş yeri açma ve çalışma ruhsatındaki iştigal konuları arasında ikinci el motorlu kara taşıtı ticareti faaliyetinin bulunması,</w:t>
      </w:r>
    </w:p>
    <w:p w14:paraId="7A960AB9" w14:textId="132C20C8" w:rsidR="005078FB" w:rsidRPr="005F7ED4" w:rsidRDefault="005078FB" w:rsidP="005F7ED4">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d</w:t>
      </w:r>
      <w:r w:rsidRPr="005F7ED4">
        <w:rPr>
          <w:rFonts w:ascii="Times New Roman" w:eastAsia="Times New Roman" w:hAnsi="Times New Roman" w:cs="Times New Roman"/>
          <w:color w:val="000000"/>
          <w:sz w:val="24"/>
          <w:szCs w:val="24"/>
          <w:lang w:eastAsia="tr-TR"/>
        </w:rPr>
        <w:t>) Motorlu kara taşıtları alım satım sorumlularından en az birinin Seviye 5 mesleki yeterlilik belgesine sahip olması,</w:t>
      </w:r>
    </w:p>
    <w:p w14:paraId="6968605A" w14:textId="77777777" w:rsidR="005F7ED4" w:rsidRPr="005F7ED4" w:rsidRDefault="005F7ED4" w:rsidP="005F7ED4">
      <w:pPr>
        <w:spacing w:after="0" w:line="240" w:lineRule="auto"/>
        <w:jc w:val="both"/>
        <w:rPr>
          <w:rFonts w:ascii="Times New Roman" w:eastAsia="Times New Roman" w:hAnsi="Times New Roman" w:cs="Times New Roman"/>
          <w:b/>
          <w:color w:val="000000"/>
          <w:sz w:val="28"/>
          <w:szCs w:val="28"/>
          <w:lang w:eastAsia="tr-TR"/>
        </w:rPr>
      </w:pPr>
      <w:r w:rsidRPr="005F7ED4">
        <w:rPr>
          <w:rFonts w:ascii="Times New Roman" w:eastAsia="Times New Roman" w:hAnsi="Times New Roman" w:cs="Times New Roman"/>
          <w:b/>
          <w:color w:val="000000"/>
          <w:sz w:val="28"/>
          <w:szCs w:val="28"/>
          <w:lang w:eastAsia="tr-TR"/>
        </w:rPr>
        <w:t>d) Motorlu kara taşıtları alım satım sorumlularının;</w:t>
      </w:r>
    </w:p>
    <w:p w14:paraId="64455088"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1) On sekiz yaşını doldurmuş olması,</w:t>
      </w:r>
    </w:p>
    <w:p w14:paraId="522F6A91"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2) En az lise mezunu olması,</w:t>
      </w:r>
    </w:p>
    <w:p w14:paraId="00180B81"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3) İflas etmemiş veya iflas etmiş olsa bile 9/6/1932 tarihli ve 2004 sayılı İcra ve İflas Kanunu hükümlerine göre itibarının yerine gelmiş olması,</w:t>
      </w:r>
    </w:p>
    <w:p w14:paraId="357E0AA3"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4) Konkordato talebinde bulunmamış olması,</w:t>
      </w:r>
    </w:p>
    <w:p w14:paraId="3F6AE097" w14:textId="77777777" w:rsidR="005F7ED4" w:rsidRPr="005F7ED4" w:rsidRDefault="005F7ED4" w:rsidP="005F7ED4">
      <w:pPr>
        <w:spacing w:after="0" w:line="240" w:lineRule="auto"/>
        <w:jc w:val="both"/>
        <w:rPr>
          <w:rFonts w:ascii="Times New Roman" w:eastAsia="Times New Roman" w:hAnsi="Times New Roman" w:cs="Times New Roman"/>
          <w:color w:val="000000"/>
          <w:sz w:val="24"/>
          <w:szCs w:val="24"/>
          <w:lang w:eastAsia="tr-TR"/>
        </w:rPr>
      </w:pPr>
      <w:r w:rsidRPr="005F7ED4">
        <w:rPr>
          <w:rFonts w:ascii="Times New Roman" w:eastAsia="Times New Roman" w:hAnsi="Times New Roman" w:cs="Times New Roman"/>
          <w:color w:val="000000"/>
          <w:sz w:val="24"/>
          <w:szCs w:val="24"/>
          <w:lang w:eastAsia="tr-TR"/>
        </w:rPr>
        <w:t>5) Kasten işlenen bir suçtan dolayı beş yıldan fazla kesinleşmiş hapis cezası almamış veya devletin güvenliğine, anayasal düzene ve bu düzenin işleyişine, milli savunmaya ve devlet sırlarına karşı suçlar ile casusluk, zimmet, irtikâp, rüşvet, hırsızlık, dolandırıcılık, sahtecilik, güveni kötüye kullanma, hileli iflas, ihaleye fesat karıştırma, edimin ifasına fesat karıştırma, suçtan kaynaklanan malvarlığı değerlerini aklama, terörizmin finansmanı, kaçakçılık, vergi kaçakçılığı veya haksız mal edinme, işkence, cinsel saldırı ve çocukların cinsel istismarı suçlarından hüküm giymemiş ya da ticaret ve sanat icrasından hükmen yasaklanmamış olması,</w:t>
      </w:r>
    </w:p>
    <w:p w14:paraId="48878EDD" w14:textId="13A3E2E5" w:rsidR="005F7ED4" w:rsidRDefault="005F7ED4" w:rsidP="005C701D">
      <w:pPr>
        <w:spacing w:after="0" w:line="240" w:lineRule="auto"/>
        <w:jc w:val="both"/>
        <w:rPr>
          <w:rFonts w:ascii="Times New Roman" w:eastAsia="Times New Roman" w:hAnsi="Times New Roman" w:cs="Times New Roman"/>
          <w:color w:val="000000"/>
          <w:sz w:val="24"/>
          <w:szCs w:val="24"/>
          <w:lang w:eastAsia="tr-TR"/>
        </w:rPr>
      </w:pPr>
      <w:proofErr w:type="gramStart"/>
      <w:r w:rsidRPr="005F7ED4">
        <w:rPr>
          <w:rFonts w:ascii="Times New Roman" w:eastAsia="Times New Roman" w:hAnsi="Times New Roman" w:cs="Times New Roman"/>
          <w:color w:val="000000"/>
          <w:sz w:val="24"/>
          <w:szCs w:val="24"/>
          <w:lang w:eastAsia="tr-TR"/>
        </w:rPr>
        <w:t>gerekir</w:t>
      </w:r>
      <w:proofErr w:type="gramEnd"/>
      <w:r w:rsidRPr="005F7ED4">
        <w:rPr>
          <w:rFonts w:ascii="Times New Roman" w:eastAsia="Times New Roman" w:hAnsi="Times New Roman" w:cs="Times New Roman"/>
          <w:color w:val="000000"/>
          <w:sz w:val="24"/>
          <w:szCs w:val="24"/>
          <w:lang w:eastAsia="tr-TR"/>
        </w:rPr>
        <w:t>.</w:t>
      </w:r>
    </w:p>
    <w:p w14:paraId="11442198" w14:textId="77777777" w:rsidR="005078FB" w:rsidRPr="005F7ED4" w:rsidRDefault="005078FB" w:rsidP="005C701D">
      <w:pPr>
        <w:spacing w:after="0" w:line="240" w:lineRule="auto"/>
        <w:jc w:val="both"/>
        <w:rPr>
          <w:rFonts w:ascii="Times New Roman" w:eastAsia="Times New Roman" w:hAnsi="Times New Roman" w:cs="Times New Roman"/>
          <w:color w:val="000000"/>
          <w:sz w:val="24"/>
          <w:szCs w:val="24"/>
          <w:lang w:eastAsia="tr-TR"/>
        </w:rPr>
      </w:pPr>
      <w:bookmarkStart w:id="0" w:name="_GoBack"/>
      <w:bookmarkEnd w:id="0"/>
    </w:p>
    <w:p w14:paraId="61A82C25" w14:textId="77777777" w:rsidR="005078FB" w:rsidRDefault="00A620AB" w:rsidP="000D403F">
      <w:pPr>
        <w:spacing w:after="100" w:afterAutospacing="1" w:line="240" w:lineRule="auto"/>
        <w:rPr>
          <w:rFonts w:ascii="Times New Roman" w:eastAsia="Times New Roman" w:hAnsi="Times New Roman" w:cs="Times New Roman"/>
          <w:color w:val="212529"/>
          <w:sz w:val="24"/>
          <w:szCs w:val="24"/>
          <w:lang w:eastAsia="tr-TR"/>
        </w:rPr>
      </w:pPr>
      <w:r w:rsidRPr="005F7ED4">
        <w:rPr>
          <w:rFonts w:ascii="Times New Roman" w:eastAsia="Times New Roman" w:hAnsi="Times New Roman" w:cs="Times New Roman"/>
          <w:color w:val="212529"/>
          <w:sz w:val="24"/>
          <w:szCs w:val="24"/>
          <w:lang w:eastAsia="tr-TR"/>
        </w:rPr>
        <w:t>İkinci</w:t>
      </w:r>
      <w:r w:rsidR="000D403F">
        <w:rPr>
          <w:rFonts w:ascii="Times New Roman" w:eastAsia="Times New Roman" w:hAnsi="Times New Roman" w:cs="Times New Roman"/>
          <w:color w:val="212529"/>
          <w:sz w:val="24"/>
          <w:szCs w:val="24"/>
          <w:lang w:eastAsia="tr-TR"/>
        </w:rPr>
        <w:t xml:space="preserve"> </w:t>
      </w:r>
      <w:r w:rsidRPr="005F7ED4">
        <w:rPr>
          <w:rFonts w:ascii="Times New Roman" w:eastAsia="Times New Roman" w:hAnsi="Times New Roman" w:cs="Times New Roman"/>
          <w:color w:val="212529"/>
          <w:sz w:val="24"/>
          <w:szCs w:val="24"/>
          <w:lang w:eastAsia="tr-TR"/>
        </w:rPr>
        <w:t xml:space="preserve">El </w:t>
      </w:r>
      <w:r w:rsidR="005F7ED4">
        <w:rPr>
          <w:rFonts w:ascii="Times New Roman" w:eastAsia="Times New Roman" w:hAnsi="Times New Roman" w:cs="Times New Roman"/>
          <w:color w:val="212529"/>
          <w:sz w:val="24"/>
          <w:szCs w:val="24"/>
          <w:lang w:eastAsia="tr-TR"/>
        </w:rPr>
        <w:t>Moto</w:t>
      </w:r>
      <w:r w:rsidRPr="005F7ED4">
        <w:rPr>
          <w:rFonts w:ascii="Times New Roman" w:eastAsia="Times New Roman" w:hAnsi="Times New Roman" w:cs="Times New Roman"/>
          <w:color w:val="212529"/>
          <w:sz w:val="24"/>
          <w:szCs w:val="24"/>
          <w:lang w:eastAsia="tr-TR"/>
        </w:rPr>
        <w:t>rlu Kara Taşıtları Ticareti Yetki Belgesi</w:t>
      </w:r>
      <w:r w:rsidR="005F7ED4">
        <w:rPr>
          <w:rFonts w:ascii="Times New Roman" w:eastAsia="Times New Roman" w:hAnsi="Times New Roman" w:cs="Times New Roman"/>
          <w:color w:val="212529"/>
          <w:sz w:val="24"/>
          <w:szCs w:val="24"/>
          <w:lang w:eastAsia="tr-TR"/>
        </w:rPr>
        <w:t xml:space="preserve"> </w:t>
      </w:r>
      <w:r w:rsidRPr="005F7ED4">
        <w:rPr>
          <w:rFonts w:ascii="Times New Roman" w:eastAsia="Times New Roman" w:hAnsi="Times New Roman" w:cs="Times New Roman"/>
          <w:color w:val="212529"/>
          <w:sz w:val="24"/>
          <w:szCs w:val="24"/>
          <w:lang w:eastAsia="tr-TR"/>
        </w:rPr>
        <w:t>başvuruları; </w:t>
      </w:r>
      <w:bookmarkStart w:id="1" w:name="_Hlk131078696"/>
      <w:r w:rsidR="00BF2764">
        <w:fldChar w:fldCharType="begin"/>
      </w:r>
      <w:r w:rsidR="00BF2764">
        <w:instrText xml:space="preserve"> HYPERLINK "https://ietts.gtb.gov.tr/" </w:instrText>
      </w:r>
      <w:r w:rsidR="00BF2764">
        <w:fldChar w:fldCharType="separate"/>
      </w:r>
      <w:r w:rsidRPr="005F7ED4">
        <w:rPr>
          <w:rFonts w:ascii="Times New Roman" w:eastAsia="Times New Roman" w:hAnsi="Times New Roman" w:cs="Times New Roman"/>
          <w:color w:val="007BFF"/>
          <w:sz w:val="24"/>
          <w:szCs w:val="24"/>
          <w:u w:val="single"/>
          <w:lang w:eastAsia="tr-TR"/>
        </w:rPr>
        <w:t>https://ietts.gtb.gov.tr/</w:t>
      </w:r>
      <w:r w:rsidR="00BF2764">
        <w:rPr>
          <w:rFonts w:ascii="Times New Roman" w:eastAsia="Times New Roman" w:hAnsi="Times New Roman" w:cs="Times New Roman"/>
          <w:color w:val="007BFF"/>
          <w:sz w:val="24"/>
          <w:szCs w:val="24"/>
          <w:u w:val="single"/>
          <w:lang w:eastAsia="tr-TR"/>
        </w:rPr>
        <w:fldChar w:fldCharType="end"/>
      </w:r>
      <w:bookmarkEnd w:id="1"/>
      <w:r w:rsidRPr="005F7ED4">
        <w:rPr>
          <w:rFonts w:ascii="Times New Roman" w:eastAsia="Times New Roman" w:hAnsi="Times New Roman" w:cs="Times New Roman"/>
          <w:color w:val="212529"/>
          <w:sz w:val="24"/>
          <w:szCs w:val="24"/>
          <w:lang w:eastAsia="tr-TR"/>
        </w:rPr>
        <w:t>  adresinden yapılacaktır.</w:t>
      </w:r>
    </w:p>
    <w:p w14:paraId="7C8C8586" w14:textId="4B082C9A" w:rsidR="002A563B" w:rsidRPr="000D403F" w:rsidRDefault="002A563B" w:rsidP="000D403F">
      <w:pPr>
        <w:spacing w:after="100" w:afterAutospacing="1" w:line="240" w:lineRule="auto"/>
        <w:rPr>
          <w:rFonts w:ascii="Times New Roman" w:eastAsia="Times New Roman" w:hAnsi="Times New Roman" w:cs="Times New Roman"/>
          <w:color w:val="212529"/>
          <w:sz w:val="24"/>
          <w:szCs w:val="24"/>
          <w:lang w:eastAsia="tr-TR"/>
        </w:rPr>
      </w:pPr>
    </w:p>
    <w:sectPr w:rsidR="002A563B" w:rsidRPr="000D40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33A38" w14:textId="77777777" w:rsidR="00BF2764" w:rsidRDefault="00BF2764" w:rsidP="00681B3C">
      <w:pPr>
        <w:spacing w:after="0" w:line="240" w:lineRule="auto"/>
      </w:pPr>
      <w:r>
        <w:separator/>
      </w:r>
    </w:p>
  </w:endnote>
  <w:endnote w:type="continuationSeparator" w:id="0">
    <w:p w14:paraId="5E87323C" w14:textId="77777777" w:rsidR="00BF2764" w:rsidRDefault="00BF2764" w:rsidP="00681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0CE6E" w14:textId="77777777" w:rsidR="00BF2764" w:rsidRDefault="00BF2764" w:rsidP="00681B3C">
      <w:pPr>
        <w:spacing w:after="0" w:line="240" w:lineRule="auto"/>
      </w:pPr>
      <w:r>
        <w:separator/>
      </w:r>
    </w:p>
  </w:footnote>
  <w:footnote w:type="continuationSeparator" w:id="0">
    <w:p w14:paraId="69ABFCDC" w14:textId="77777777" w:rsidR="00BF2764" w:rsidRDefault="00BF2764" w:rsidP="00681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1F72"/>
    <w:multiLevelType w:val="multilevel"/>
    <w:tmpl w:val="31C2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FA"/>
    <w:rsid w:val="000D403F"/>
    <w:rsid w:val="00141E62"/>
    <w:rsid w:val="002A563B"/>
    <w:rsid w:val="004A2F03"/>
    <w:rsid w:val="00503C4D"/>
    <w:rsid w:val="005078FB"/>
    <w:rsid w:val="005C701D"/>
    <w:rsid w:val="005F7ED4"/>
    <w:rsid w:val="00681B3C"/>
    <w:rsid w:val="00A620AB"/>
    <w:rsid w:val="00BF2764"/>
    <w:rsid w:val="00DC7D6B"/>
    <w:rsid w:val="00EA22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3C7F"/>
  <w15:chartTrackingRefBased/>
  <w15:docId w15:val="{3ED9122D-887F-4284-BDBD-B8C6B176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20A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A620AB"/>
    <w:rPr>
      <w:color w:val="0000FF"/>
      <w:u w:val="single"/>
    </w:rPr>
  </w:style>
  <w:style w:type="character" w:styleId="Vurgu">
    <w:name w:val="Emphasis"/>
    <w:basedOn w:val="VarsaylanParagrafYazTipi"/>
    <w:uiPriority w:val="20"/>
    <w:qFormat/>
    <w:rsid w:val="000D403F"/>
    <w:rPr>
      <w:i/>
      <w:iCs/>
    </w:rPr>
  </w:style>
  <w:style w:type="paragraph" w:styleId="stBilgi">
    <w:name w:val="header"/>
    <w:basedOn w:val="Normal"/>
    <w:link w:val="stBilgiChar"/>
    <w:uiPriority w:val="99"/>
    <w:unhideWhenUsed/>
    <w:rsid w:val="00681B3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1B3C"/>
  </w:style>
  <w:style w:type="paragraph" w:styleId="AltBilgi">
    <w:name w:val="footer"/>
    <w:basedOn w:val="Normal"/>
    <w:link w:val="AltBilgiChar"/>
    <w:uiPriority w:val="99"/>
    <w:unhideWhenUsed/>
    <w:rsid w:val="00681B3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770156">
      <w:bodyDiv w:val="1"/>
      <w:marLeft w:val="0"/>
      <w:marRight w:val="0"/>
      <w:marTop w:val="0"/>
      <w:marBottom w:val="0"/>
      <w:divBdr>
        <w:top w:val="none" w:sz="0" w:space="0" w:color="auto"/>
        <w:left w:val="none" w:sz="0" w:space="0" w:color="auto"/>
        <w:bottom w:val="none" w:sz="0" w:space="0" w:color="auto"/>
        <w:right w:val="none" w:sz="0" w:space="0" w:color="auto"/>
      </w:divBdr>
    </w:div>
    <w:div w:id="167125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1601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Avcı</dc:creator>
  <cp:keywords/>
  <dc:description/>
  <cp:lastModifiedBy>Gökhan Avcı</cp:lastModifiedBy>
  <cp:revision>9</cp:revision>
  <dcterms:created xsi:type="dcterms:W3CDTF">2023-03-29T14:05:00Z</dcterms:created>
  <dcterms:modified xsi:type="dcterms:W3CDTF">2023-03-30T11:26:00Z</dcterms:modified>
</cp:coreProperties>
</file>