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21BB" w14:textId="31958226" w:rsidR="001D1383" w:rsidRDefault="001D1383" w:rsidP="001D1383">
      <w:pPr>
        <w:spacing w:after="0" w:line="240" w:lineRule="auto"/>
        <w:jc w:val="both"/>
        <w:rPr>
          <w:rFonts w:ascii="Times New Roman" w:eastAsia="Times New Roman" w:hAnsi="Times New Roman" w:cs="Times New Roman"/>
          <w:b/>
          <w:bCs/>
          <w:color w:val="000000"/>
          <w:sz w:val="28"/>
          <w:szCs w:val="28"/>
          <w:lang w:eastAsia="tr-TR"/>
        </w:rPr>
      </w:pPr>
      <w:r>
        <w:rPr>
          <w:noProof/>
        </w:rPr>
        <w:drawing>
          <wp:inline distT="0" distB="0" distL="0" distR="0" wp14:anchorId="1F124622" wp14:editId="0B71D6A5">
            <wp:extent cx="5760720" cy="32404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FAEAFD7" w14:textId="77777777" w:rsidR="005050BF" w:rsidRDefault="005050BF" w:rsidP="001D1383">
      <w:pPr>
        <w:spacing w:after="0" w:line="240" w:lineRule="auto"/>
        <w:jc w:val="both"/>
        <w:rPr>
          <w:rFonts w:ascii="Times New Roman" w:eastAsia="Times New Roman" w:hAnsi="Times New Roman" w:cs="Times New Roman"/>
          <w:b/>
          <w:bCs/>
          <w:color w:val="000000"/>
          <w:sz w:val="28"/>
          <w:szCs w:val="28"/>
          <w:lang w:eastAsia="tr-TR"/>
        </w:rPr>
      </w:pPr>
    </w:p>
    <w:p w14:paraId="3887F535" w14:textId="3D7F568E" w:rsidR="00CA5425" w:rsidRPr="005F7ED4" w:rsidRDefault="005050BF" w:rsidP="00CA5425">
      <w:pPr>
        <w:spacing w:after="100" w:afterAutospacing="1" w:line="240" w:lineRule="auto"/>
        <w:jc w:val="both"/>
        <w:rPr>
          <w:rFonts w:ascii="Times New Roman" w:eastAsia="Times New Roman" w:hAnsi="Times New Roman" w:cs="Times New Roman"/>
          <w:color w:val="212529"/>
          <w:sz w:val="24"/>
          <w:szCs w:val="24"/>
          <w:lang w:eastAsia="tr-TR"/>
        </w:rPr>
      </w:pPr>
      <w:r w:rsidRPr="005050BF">
        <w:rPr>
          <w:rFonts w:ascii="Times New Roman" w:eastAsia="Times New Roman" w:hAnsi="Times New Roman" w:cs="Times New Roman"/>
          <w:color w:val="212529"/>
          <w:sz w:val="24"/>
          <w:szCs w:val="24"/>
          <w:lang w:eastAsia="tr-TR"/>
        </w:rPr>
        <w:t xml:space="preserve">05.06.2018 tarihli ve 30442 sayılı </w:t>
      </w:r>
      <w:proofErr w:type="gramStart"/>
      <w:r w:rsidRPr="005050BF">
        <w:rPr>
          <w:rFonts w:ascii="Times New Roman" w:eastAsia="Times New Roman" w:hAnsi="Times New Roman" w:cs="Times New Roman"/>
          <w:color w:val="212529"/>
          <w:sz w:val="24"/>
          <w:szCs w:val="24"/>
          <w:lang w:eastAsia="tr-TR"/>
        </w:rPr>
        <w:t>Resmi</w:t>
      </w:r>
      <w:proofErr w:type="gramEnd"/>
      <w:r w:rsidRPr="005050BF">
        <w:rPr>
          <w:rFonts w:ascii="Times New Roman" w:eastAsia="Times New Roman" w:hAnsi="Times New Roman" w:cs="Times New Roman"/>
          <w:color w:val="212529"/>
          <w:sz w:val="24"/>
          <w:szCs w:val="24"/>
          <w:lang w:eastAsia="tr-TR"/>
        </w:rPr>
        <w:t xml:space="preserve"> Gazete</w:t>
      </w:r>
      <w:r w:rsidR="00137339">
        <w:rPr>
          <w:rFonts w:ascii="Times New Roman" w:eastAsia="Times New Roman" w:hAnsi="Times New Roman" w:cs="Times New Roman"/>
          <w:color w:val="212529"/>
          <w:sz w:val="24"/>
          <w:szCs w:val="24"/>
          <w:lang w:eastAsia="tr-TR"/>
        </w:rPr>
        <w:t xml:space="preserve"> </w:t>
      </w:r>
      <w:r w:rsidRPr="005050BF">
        <w:rPr>
          <w:rFonts w:ascii="Times New Roman" w:eastAsia="Times New Roman" w:hAnsi="Times New Roman" w:cs="Times New Roman"/>
          <w:color w:val="212529"/>
          <w:sz w:val="24"/>
          <w:szCs w:val="24"/>
          <w:lang w:eastAsia="tr-TR"/>
        </w:rPr>
        <w:t>de yayımlanarak yürürlüğe giren Taşınmaz Ticareti Hakkındaki Yönetmelik hükümleri gereğince</w:t>
      </w:r>
      <w:r w:rsidR="00137339">
        <w:rPr>
          <w:rFonts w:ascii="Times New Roman" w:eastAsia="Times New Roman" w:hAnsi="Times New Roman" w:cs="Times New Roman"/>
          <w:color w:val="212529"/>
          <w:sz w:val="24"/>
          <w:szCs w:val="24"/>
          <w:lang w:eastAsia="tr-TR"/>
        </w:rPr>
        <w:t xml:space="preserve"> Y</w:t>
      </w:r>
      <w:r w:rsidR="00CA5425">
        <w:rPr>
          <w:rFonts w:ascii="Times New Roman" w:eastAsia="Times New Roman" w:hAnsi="Times New Roman" w:cs="Times New Roman"/>
          <w:color w:val="212529"/>
          <w:sz w:val="24"/>
          <w:szCs w:val="24"/>
          <w:lang w:eastAsia="tr-TR"/>
        </w:rPr>
        <w:t>etki Belge başvurularında aranan şartlar aşağıda gösterilmiştir</w:t>
      </w:r>
      <w:r w:rsidR="00CA5425" w:rsidRPr="005F7ED4">
        <w:rPr>
          <w:rFonts w:ascii="Times New Roman" w:eastAsia="Times New Roman" w:hAnsi="Times New Roman" w:cs="Times New Roman"/>
          <w:color w:val="212529"/>
          <w:sz w:val="24"/>
          <w:szCs w:val="24"/>
          <w:lang w:eastAsia="tr-TR"/>
        </w:rPr>
        <w:t>;</w:t>
      </w:r>
    </w:p>
    <w:p w14:paraId="445E7C9B" w14:textId="13CE23EF" w:rsidR="001D1383" w:rsidRPr="001D1383" w:rsidRDefault="001D1383" w:rsidP="001D1383">
      <w:pPr>
        <w:spacing w:after="0" w:line="240" w:lineRule="auto"/>
        <w:jc w:val="both"/>
        <w:rPr>
          <w:rFonts w:ascii="Times New Roman" w:eastAsia="Times New Roman" w:hAnsi="Times New Roman" w:cs="Times New Roman"/>
          <w:color w:val="000000"/>
          <w:sz w:val="28"/>
          <w:szCs w:val="28"/>
          <w:lang w:eastAsia="tr-TR"/>
        </w:rPr>
      </w:pPr>
      <w:r w:rsidRPr="001D1383">
        <w:rPr>
          <w:rFonts w:ascii="Times New Roman" w:eastAsia="Times New Roman" w:hAnsi="Times New Roman" w:cs="Times New Roman"/>
          <w:b/>
          <w:bCs/>
          <w:color w:val="000000"/>
          <w:sz w:val="28"/>
          <w:szCs w:val="28"/>
          <w:lang w:eastAsia="tr-TR"/>
        </w:rPr>
        <w:t>Yetki belgesi verilmesinde aranan şartlar</w:t>
      </w:r>
    </w:p>
    <w:p w14:paraId="45C2F4DF" w14:textId="008C270C"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(1) İşletmeye yetki belgesi verilebilmesi için;</w:t>
      </w:r>
    </w:p>
    <w:p w14:paraId="6338F0F1"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a) Meslek odasına kayıtlı olunması,</w:t>
      </w:r>
    </w:p>
    <w:p w14:paraId="1A8036E7"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b) Gelir veya kurumlar vergisi mükellefi olunması,</w:t>
      </w:r>
    </w:p>
    <w:p w14:paraId="43C6FE3B"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c) Meslek odası ve vergi kayıtlarındaki iştigal konuları arasında taşınmaz ticareti faaliyetinin bulunması,</w:t>
      </w:r>
    </w:p>
    <w:p w14:paraId="4413EDC2"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proofErr w:type="gramStart"/>
      <w:r w:rsidRPr="001D1383">
        <w:rPr>
          <w:rFonts w:ascii="Times New Roman" w:eastAsia="Times New Roman" w:hAnsi="Times New Roman" w:cs="Times New Roman"/>
          <w:color w:val="000000"/>
          <w:sz w:val="24"/>
          <w:szCs w:val="24"/>
          <w:lang w:eastAsia="tr-TR"/>
        </w:rPr>
        <w:t>ç</w:t>
      </w:r>
      <w:proofErr w:type="gramEnd"/>
      <w:r w:rsidRPr="001D1383">
        <w:rPr>
          <w:rFonts w:ascii="Times New Roman" w:eastAsia="Times New Roman" w:hAnsi="Times New Roman" w:cs="Times New Roman"/>
          <w:color w:val="000000"/>
          <w:sz w:val="24"/>
          <w:szCs w:val="24"/>
          <w:lang w:eastAsia="tr-TR"/>
        </w:rPr>
        <w:t>) Sorumlu emlak danışmanlarından en az birinin Seviye 5 mesleki yeterlilik belgesine sahip olması,</w:t>
      </w:r>
    </w:p>
    <w:p w14:paraId="4B94FA87" w14:textId="77777777" w:rsidR="001D1383" w:rsidRPr="001D1383" w:rsidRDefault="001D1383" w:rsidP="001D1383">
      <w:pPr>
        <w:spacing w:after="0" w:line="240" w:lineRule="auto"/>
        <w:jc w:val="both"/>
        <w:rPr>
          <w:rFonts w:ascii="Times New Roman" w:eastAsia="Times New Roman" w:hAnsi="Times New Roman" w:cs="Times New Roman"/>
          <w:b/>
          <w:color w:val="000000"/>
          <w:sz w:val="28"/>
          <w:szCs w:val="28"/>
          <w:lang w:eastAsia="tr-TR"/>
        </w:rPr>
      </w:pPr>
      <w:r w:rsidRPr="001D1383">
        <w:rPr>
          <w:rFonts w:ascii="Times New Roman" w:eastAsia="Times New Roman" w:hAnsi="Times New Roman" w:cs="Times New Roman"/>
          <w:b/>
          <w:color w:val="000000"/>
          <w:sz w:val="28"/>
          <w:szCs w:val="28"/>
          <w:lang w:eastAsia="tr-TR"/>
        </w:rPr>
        <w:t>d) Sorumlu emlak danışmanlarının;</w:t>
      </w:r>
    </w:p>
    <w:p w14:paraId="2D5BD8B9"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1) On sekiz yaşını doldurmuş olması,</w:t>
      </w:r>
    </w:p>
    <w:p w14:paraId="3795F638"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2) En az </w:t>
      </w:r>
      <w:r w:rsidRPr="001D1383">
        <w:rPr>
          <w:rFonts w:ascii="Times New Roman" w:eastAsia="Times New Roman" w:hAnsi="Times New Roman" w:cs="Times New Roman"/>
          <w:b/>
          <w:bCs/>
          <w:color w:val="000000"/>
          <w:sz w:val="24"/>
          <w:szCs w:val="24"/>
          <w:lang w:eastAsia="tr-TR"/>
        </w:rPr>
        <w:t xml:space="preserve">(Değişik </w:t>
      </w:r>
      <w:proofErr w:type="gramStart"/>
      <w:r w:rsidRPr="001D1383">
        <w:rPr>
          <w:rFonts w:ascii="Times New Roman" w:eastAsia="Times New Roman" w:hAnsi="Times New Roman" w:cs="Times New Roman"/>
          <w:b/>
          <w:bCs/>
          <w:color w:val="000000"/>
          <w:sz w:val="24"/>
          <w:szCs w:val="24"/>
          <w:lang w:eastAsia="tr-TR"/>
        </w:rPr>
        <w:t>ibare:RG</w:t>
      </w:r>
      <w:proofErr w:type="gramEnd"/>
      <w:r w:rsidRPr="001D1383">
        <w:rPr>
          <w:rFonts w:ascii="Times New Roman" w:eastAsia="Times New Roman" w:hAnsi="Times New Roman" w:cs="Times New Roman"/>
          <w:b/>
          <w:bCs/>
          <w:color w:val="000000"/>
          <w:sz w:val="24"/>
          <w:szCs w:val="24"/>
          <w:lang w:eastAsia="tr-TR"/>
        </w:rPr>
        <w:t>-16/4/2021-31456)</w:t>
      </w:r>
      <w:r w:rsidRPr="001D1383">
        <w:rPr>
          <w:rFonts w:ascii="Times New Roman" w:eastAsia="Times New Roman" w:hAnsi="Times New Roman" w:cs="Times New Roman"/>
          <w:color w:val="000000"/>
          <w:sz w:val="24"/>
          <w:szCs w:val="24"/>
          <w:lang w:eastAsia="tr-TR"/>
        </w:rPr>
        <w:t> </w:t>
      </w:r>
      <w:r w:rsidRPr="001D1383">
        <w:rPr>
          <w:rFonts w:ascii="Times New Roman" w:eastAsia="Times New Roman" w:hAnsi="Times New Roman" w:cs="Times New Roman"/>
          <w:color w:val="000000"/>
          <w:sz w:val="24"/>
          <w:szCs w:val="24"/>
          <w:u w:val="single"/>
          <w:lang w:eastAsia="tr-TR"/>
        </w:rPr>
        <w:t>ilköğretim</w:t>
      </w:r>
      <w:r w:rsidRPr="001D1383">
        <w:rPr>
          <w:rFonts w:ascii="Times New Roman" w:eastAsia="Times New Roman" w:hAnsi="Times New Roman" w:cs="Times New Roman"/>
          <w:color w:val="000000"/>
          <w:sz w:val="24"/>
          <w:szCs w:val="24"/>
          <w:lang w:eastAsia="tr-TR"/>
        </w:rPr>
        <w:t> mezunu olması,</w:t>
      </w:r>
    </w:p>
    <w:p w14:paraId="0F1380FD"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3) İflas etmemiş veya iflas etmiş olsa bile 9/6/1932 tarihli ve 2004 sayılı İcra ve İflas Kanunu hükümlerine göre itibarının yerine gelmiş olması,</w:t>
      </w:r>
    </w:p>
    <w:p w14:paraId="7A4817B0"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4) Kasten işlenen bir suçtan dolayı beş yıldan fazla kesinleşmiş hapis cezası almamış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terörün finansmanı, kaçakçılık, vergi kaçakçılığı, haksız mal edinme, işkence, cinsel saldırı ve çocukların cinsel istismarı, kişiyi hürriyetinden yoksun kılma, hayasızca hareketler, müstehcenlik, fuhuş, kumar oynanması için yer ve imkan sağlama suçlarından hüküm giymemiş ya da ticaret ve sanat icrasından hükmen yasaklanmamış olması,</w:t>
      </w:r>
    </w:p>
    <w:p w14:paraId="3AC1BA77"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 xml:space="preserve">5) </w:t>
      </w:r>
      <w:proofErr w:type="gramStart"/>
      <w:r w:rsidRPr="001D1383">
        <w:rPr>
          <w:rFonts w:ascii="Times New Roman" w:eastAsia="Times New Roman" w:hAnsi="Times New Roman" w:cs="Times New Roman"/>
          <w:color w:val="000000"/>
          <w:sz w:val="24"/>
          <w:szCs w:val="24"/>
          <w:lang w:eastAsia="tr-TR"/>
        </w:rPr>
        <w:t>Milli</w:t>
      </w:r>
      <w:proofErr w:type="gramEnd"/>
      <w:r w:rsidRPr="001D1383">
        <w:rPr>
          <w:rFonts w:ascii="Times New Roman" w:eastAsia="Times New Roman" w:hAnsi="Times New Roman" w:cs="Times New Roman"/>
          <w:color w:val="000000"/>
          <w:sz w:val="24"/>
          <w:szCs w:val="24"/>
          <w:lang w:eastAsia="tr-TR"/>
        </w:rPr>
        <w:t xml:space="preserve"> Eğitim Bakanlığı, üniversiteler veya Milli Eğitim Bakanlığınca yetkilendirilen kurum ve kuruluşlarca taşınmaz ticareti konusunda verilen en az yüz saatlik eğitimde başarılı olması,</w:t>
      </w:r>
    </w:p>
    <w:p w14:paraId="351B4711"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6)</w:t>
      </w:r>
      <w:r w:rsidRPr="001D1383">
        <w:rPr>
          <w:rFonts w:ascii="Times New Roman" w:eastAsia="Times New Roman" w:hAnsi="Times New Roman" w:cs="Times New Roman"/>
          <w:b/>
          <w:bCs/>
          <w:color w:val="000000"/>
          <w:sz w:val="24"/>
          <w:szCs w:val="24"/>
          <w:lang w:eastAsia="tr-TR"/>
        </w:rPr>
        <w:t> (</w:t>
      </w:r>
      <w:proofErr w:type="gramStart"/>
      <w:r w:rsidRPr="001D1383">
        <w:rPr>
          <w:rFonts w:ascii="Times New Roman" w:eastAsia="Times New Roman" w:hAnsi="Times New Roman" w:cs="Times New Roman"/>
          <w:b/>
          <w:bCs/>
          <w:color w:val="000000"/>
          <w:sz w:val="24"/>
          <w:szCs w:val="24"/>
          <w:lang w:eastAsia="tr-TR"/>
        </w:rPr>
        <w:t>Değişik:RG</w:t>
      </w:r>
      <w:proofErr w:type="gramEnd"/>
      <w:r w:rsidRPr="001D1383">
        <w:rPr>
          <w:rFonts w:ascii="Times New Roman" w:eastAsia="Times New Roman" w:hAnsi="Times New Roman" w:cs="Times New Roman"/>
          <w:b/>
          <w:bCs/>
          <w:color w:val="000000"/>
          <w:sz w:val="24"/>
          <w:szCs w:val="24"/>
          <w:lang w:eastAsia="tr-TR"/>
        </w:rPr>
        <w:t>-16/4/2021-31456) </w:t>
      </w:r>
      <w:r w:rsidRPr="001D1383">
        <w:rPr>
          <w:rFonts w:ascii="Times New Roman" w:eastAsia="Times New Roman" w:hAnsi="Times New Roman" w:cs="Times New Roman"/>
          <w:color w:val="000000"/>
          <w:sz w:val="24"/>
          <w:szCs w:val="24"/>
          <w:lang w:eastAsia="tr-TR"/>
        </w:rPr>
        <w:t xml:space="preserve">Yetki belgesi başvurusunun yapıldığı tarihten önceki son beş yıl içinde ön lisans, lisans ve lisansüstü mezunlarının en az altı ay; bunların dışında </w:t>
      </w:r>
      <w:r w:rsidRPr="001D1383">
        <w:rPr>
          <w:rFonts w:ascii="Times New Roman" w:eastAsia="Times New Roman" w:hAnsi="Times New Roman" w:cs="Times New Roman"/>
          <w:color w:val="000000"/>
          <w:sz w:val="24"/>
          <w:szCs w:val="24"/>
          <w:lang w:eastAsia="tr-TR"/>
        </w:rPr>
        <w:lastRenderedPageBreak/>
        <w:t>kalanların ise en az on iki ay emlak danışmanlığı veya sorumlu emlak danışmanlığı yapmış olması,</w:t>
      </w:r>
    </w:p>
    <w:p w14:paraId="728216DD"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proofErr w:type="gramStart"/>
      <w:r w:rsidRPr="001D1383">
        <w:rPr>
          <w:rFonts w:ascii="Times New Roman" w:eastAsia="Times New Roman" w:hAnsi="Times New Roman" w:cs="Times New Roman"/>
          <w:color w:val="000000"/>
          <w:sz w:val="24"/>
          <w:szCs w:val="24"/>
          <w:lang w:eastAsia="tr-TR"/>
        </w:rPr>
        <w:t>gerekir</w:t>
      </w:r>
      <w:proofErr w:type="gramEnd"/>
      <w:r w:rsidRPr="001D1383">
        <w:rPr>
          <w:rFonts w:ascii="Times New Roman" w:eastAsia="Times New Roman" w:hAnsi="Times New Roman" w:cs="Times New Roman"/>
          <w:color w:val="000000"/>
          <w:sz w:val="24"/>
          <w:szCs w:val="24"/>
          <w:lang w:eastAsia="tr-TR"/>
        </w:rPr>
        <w:t>.</w:t>
      </w:r>
    </w:p>
    <w:p w14:paraId="03B40544"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(2) Sorumlu emlak danışmanlarının, ortaöğretim veya yükseköğretim kurumlarının taşınmaz ticareti ile ilgili alanlarından ya da bunlara denkliği kabul edilen yurt dışındaki öğretim kurumlarından mezun olmaları durumunda birinci fıkranın (d) bendinin (5) numaralı alt bendinde belirtilen mesleki eğitim şartı ile (6) numaralı alt bendinde belirtilen mesleki deneyim şartı aranmaz.</w:t>
      </w:r>
    </w:p>
    <w:p w14:paraId="2C3AA140" w14:textId="77777777" w:rsidR="001D1383" w:rsidRPr="004E0EE8" w:rsidRDefault="001D1383" w:rsidP="001D1383">
      <w:pPr>
        <w:spacing w:after="0" w:line="240" w:lineRule="auto"/>
        <w:jc w:val="both"/>
        <w:rPr>
          <w:rFonts w:ascii="Times New Roman" w:eastAsia="Times New Roman" w:hAnsi="Times New Roman" w:cs="Times New Roman"/>
          <w:b/>
          <w:color w:val="000000"/>
          <w:sz w:val="28"/>
          <w:szCs w:val="28"/>
          <w:lang w:eastAsia="tr-TR"/>
        </w:rPr>
      </w:pPr>
      <w:r w:rsidRPr="004E0EE8">
        <w:rPr>
          <w:rFonts w:ascii="Times New Roman" w:eastAsia="Times New Roman" w:hAnsi="Times New Roman" w:cs="Times New Roman"/>
          <w:b/>
          <w:color w:val="000000"/>
          <w:sz w:val="28"/>
          <w:szCs w:val="28"/>
          <w:lang w:eastAsia="tr-TR"/>
        </w:rPr>
        <w:t>(3) Sözleşmeli işletmeye yetki belgesi verilebilmesi için;</w:t>
      </w:r>
    </w:p>
    <w:p w14:paraId="6048D9C8"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a) Sözleşmeli işletmenin, birinci fıkranın (d) bendinin (6) numaralı alt bendinde belirtilen mesleki deneyim şartı hariç olmak üzere birinci fıkrada belirtilen şartları taşıması,</w:t>
      </w:r>
    </w:p>
    <w:p w14:paraId="65D7BD13"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b) 21 inci maddede belirtilen sözleşmenin yapılmış olması,</w:t>
      </w:r>
    </w:p>
    <w:p w14:paraId="207D5F91"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r w:rsidRPr="001D1383">
        <w:rPr>
          <w:rFonts w:ascii="Times New Roman" w:eastAsia="Times New Roman" w:hAnsi="Times New Roman" w:cs="Times New Roman"/>
          <w:color w:val="000000"/>
          <w:sz w:val="24"/>
          <w:szCs w:val="24"/>
          <w:lang w:eastAsia="tr-TR"/>
        </w:rPr>
        <w:t>c) İşletmenin yetki belgesinin bulunması ve sözleşmeli işletmesini Bilgi Sistemi üzerinden il müdürlüğüne bildirmiş olması,</w:t>
      </w:r>
    </w:p>
    <w:p w14:paraId="04C7F31B" w14:textId="1BC2BA59" w:rsidR="001D1383" w:rsidRDefault="001D1383" w:rsidP="001D1383">
      <w:pPr>
        <w:spacing w:after="0" w:line="240" w:lineRule="auto"/>
        <w:jc w:val="both"/>
        <w:rPr>
          <w:rFonts w:ascii="Times New Roman" w:eastAsia="Times New Roman" w:hAnsi="Times New Roman" w:cs="Times New Roman"/>
          <w:color w:val="000000"/>
          <w:sz w:val="24"/>
          <w:szCs w:val="24"/>
          <w:lang w:eastAsia="tr-TR"/>
        </w:rPr>
      </w:pPr>
      <w:proofErr w:type="gramStart"/>
      <w:r w:rsidRPr="001D1383">
        <w:rPr>
          <w:rFonts w:ascii="Times New Roman" w:eastAsia="Times New Roman" w:hAnsi="Times New Roman" w:cs="Times New Roman"/>
          <w:color w:val="000000"/>
          <w:sz w:val="24"/>
          <w:szCs w:val="24"/>
          <w:lang w:eastAsia="tr-TR"/>
        </w:rPr>
        <w:t>gerekir</w:t>
      </w:r>
      <w:proofErr w:type="gramEnd"/>
      <w:r w:rsidRPr="001D1383">
        <w:rPr>
          <w:rFonts w:ascii="Times New Roman" w:eastAsia="Times New Roman" w:hAnsi="Times New Roman" w:cs="Times New Roman"/>
          <w:color w:val="000000"/>
          <w:sz w:val="24"/>
          <w:szCs w:val="24"/>
          <w:lang w:eastAsia="tr-TR"/>
        </w:rPr>
        <w:t>.</w:t>
      </w:r>
    </w:p>
    <w:p w14:paraId="1873AAA6" w14:textId="286657C5" w:rsidR="001D1383" w:rsidRDefault="001D1383" w:rsidP="001D1383">
      <w:pPr>
        <w:spacing w:after="0" w:line="240" w:lineRule="auto"/>
        <w:jc w:val="both"/>
        <w:rPr>
          <w:rFonts w:ascii="Times New Roman" w:eastAsia="Times New Roman" w:hAnsi="Times New Roman" w:cs="Times New Roman"/>
          <w:color w:val="000000"/>
          <w:sz w:val="24"/>
          <w:szCs w:val="24"/>
          <w:lang w:eastAsia="tr-TR"/>
        </w:rPr>
      </w:pPr>
    </w:p>
    <w:p w14:paraId="55E34FF2" w14:textId="22C6752B" w:rsidR="00070505" w:rsidRDefault="001D1383" w:rsidP="00070505">
      <w:pPr>
        <w:spacing w:after="100" w:afterAutospacing="1"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Taşınmaz</w:t>
      </w:r>
      <w:r w:rsidRPr="005F7ED4">
        <w:rPr>
          <w:rFonts w:ascii="Times New Roman" w:eastAsia="Times New Roman" w:hAnsi="Times New Roman" w:cs="Times New Roman"/>
          <w:color w:val="212529"/>
          <w:sz w:val="24"/>
          <w:szCs w:val="24"/>
          <w:lang w:eastAsia="tr-TR"/>
        </w:rPr>
        <w:t xml:space="preserve"> Ticareti Yetki Belgesi</w:t>
      </w:r>
      <w:r>
        <w:rPr>
          <w:rFonts w:ascii="Times New Roman" w:eastAsia="Times New Roman" w:hAnsi="Times New Roman" w:cs="Times New Roman"/>
          <w:color w:val="212529"/>
          <w:sz w:val="24"/>
          <w:szCs w:val="24"/>
          <w:lang w:eastAsia="tr-TR"/>
        </w:rPr>
        <w:t xml:space="preserve"> </w:t>
      </w:r>
      <w:r w:rsidRPr="005F7ED4">
        <w:rPr>
          <w:rFonts w:ascii="Times New Roman" w:eastAsia="Times New Roman" w:hAnsi="Times New Roman" w:cs="Times New Roman"/>
          <w:color w:val="212529"/>
          <w:sz w:val="24"/>
          <w:szCs w:val="24"/>
          <w:lang w:eastAsia="tr-TR"/>
        </w:rPr>
        <w:t>başvuruları</w:t>
      </w:r>
      <w:r w:rsidR="00070505">
        <w:rPr>
          <w:rFonts w:ascii="Times New Roman" w:eastAsia="Times New Roman" w:hAnsi="Times New Roman" w:cs="Times New Roman"/>
          <w:color w:val="212529"/>
          <w:sz w:val="24"/>
          <w:szCs w:val="24"/>
          <w:lang w:eastAsia="tr-TR"/>
        </w:rPr>
        <w:t>;</w:t>
      </w:r>
      <w:r w:rsidR="00070505" w:rsidRPr="00070505">
        <w:t xml:space="preserve"> </w:t>
      </w:r>
      <w:hyperlink r:id="rId5" w:history="1">
        <w:r w:rsidR="00070505" w:rsidRPr="00F461F0">
          <w:rPr>
            <w:rStyle w:val="Kpr"/>
            <w:rFonts w:ascii="Times New Roman" w:eastAsia="Times New Roman" w:hAnsi="Times New Roman" w:cs="Times New Roman"/>
            <w:sz w:val="24"/>
            <w:szCs w:val="24"/>
            <w:lang w:eastAsia="tr-TR"/>
          </w:rPr>
          <w:t>https://ttbs.gtb.gov.tr/</w:t>
        </w:r>
      </w:hyperlink>
      <w:r>
        <w:rPr>
          <w:rFonts w:ascii="Times New Roman" w:eastAsia="Times New Roman" w:hAnsi="Times New Roman" w:cs="Times New Roman"/>
          <w:color w:val="212529"/>
          <w:sz w:val="24"/>
          <w:szCs w:val="24"/>
          <w:lang w:eastAsia="tr-TR"/>
        </w:rPr>
        <w:t xml:space="preserve"> </w:t>
      </w:r>
      <w:r w:rsidR="00070505">
        <w:rPr>
          <w:rFonts w:ascii="Times New Roman" w:eastAsia="Times New Roman" w:hAnsi="Times New Roman" w:cs="Times New Roman"/>
          <w:color w:val="212529"/>
          <w:sz w:val="24"/>
          <w:szCs w:val="24"/>
          <w:lang w:eastAsia="tr-TR"/>
        </w:rPr>
        <w:t xml:space="preserve">adresinden yapılacaktır. </w:t>
      </w:r>
    </w:p>
    <w:p w14:paraId="5DE0A4CD" w14:textId="4A9977EF" w:rsidR="001D1383" w:rsidRDefault="001D1383" w:rsidP="001D1383">
      <w:pPr>
        <w:spacing w:after="100" w:afterAutospacing="1" w:line="240" w:lineRule="auto"/>
        <w:rPr>
          <w:rFonts w:ascii="Times New Roman" w:eastAsia="Times New Roman" w:hAnsi="Times New Roman" w:cs="Times New Roman"/>
          <w:color w:val="212529"/>
          <w:sz w:val="24"/>
          <w:szCs w:val="24"/>
          <w:lang w:eastAsia="tr-TR"/>
        </w:rPr>
      </w:pPr>
    </w:p>
    <w:p w14:paraId="7941D7E6" w14:textId="77777777" w:rsidR="001D1383" w:rsidRPr="001D1383" w:rsidRDefault="001D1383" w:rsidP="001D1383">
      <w:pPr>
        <w:spacing w:after="0" w:line="240" w:lineRule="auto"/>
        <w:jc w:val="both"/>
        <w:rPr>
          <w:rFonts w:ascii="Times New Roman" w:eastAsia="Times New Roman" w:hAnsi="Times New Roman" w:cs="Times New Roman"/>
          <w:color w:val="000000"/>
          <w:sz w:val="24"/>
          <w:szCs w:val="24"/>
          <w:lang w:eastAsia="tr-TR"/>
        </w:rPr>
      </w:pPr>
    </w:p>
    <w:p w14:paraId="5352B296" w14:textId="77777777" w:rsidR="00196B66" w:rsidRDefault="00196B66">
      <w:bookmarkStart w:id="0" w:name="_GoBack"/>
      <w:bookmarkEnd w:id="0"/>
    </w:p>
    <w:sectPr w:rsidR="00196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DA"/>
    <w:rsid w:val="00070505"/>
    <w:rsid w:val="00137339"/>
    <w:rsid w:val="00196B66"/>
    <w:rsid w:val="001D1383"/>
    <w:rsid w:val="004E0EE8"/>
    <w:rsid w:val="005050BF"/>
    <w:rsid w:val="00997FDA"/>
    <w:rsid w:val="00CA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70A8"/>
  <w15:chartTrackingRefBased/>
  <w15:docId w15:val="{8887CE18-839F-430A-A3B6-E7F43455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D1383"/>
    <w:rPr>
      <w:i/>
      <w:iCs/>
    </w:rPr>
  </w:style>
  <w:style w:type="character" w:styleId="Kpr">
    <w:name w:val="Hyperlink"/>
    <w:basedOn w:val="VarsaylanParagrafYazTipi"/>
    <w:uiPriority w:val="99"/>
    <w:unhideWhenUsed/>
    <w:rsid w:val="00070505"/>
    <w:rPr>
      <w:color w:val="0563C1" w:themeColor="hyperlink"/>
      <w:u w:val="single"/>
    </w:rPr>
  </w:style>
  <w:style w:type="character" w:styleId="zmlenmeyenBahsetme">
    <w:name w:val="Unresolved Mention"/>
    <w:basedOn w:val="VarsaylanParagrafYazTipi"/>
    <w:uiPriority w:val="99"/>
    <w:semiHidden/>
    <w:unhideWhenUsed/>
    <w:rsid w:val="000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0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tbs.gtb.gov.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Avcı</dc:creator>
  <cp:keywords/>
  <dc:description/>
  <cp:lastModifiedBy>Gökhan Avcı</cp:lastModifiedBy>
  <cp:revision>7</cp:revision>
  <dcterms:created xsi:type="dcterms:W3CDTF">2023-03-30T07:55:00Z</dcterms:created>
  <dcterms:modified xsi:type="dcterms:W3CDTF">2023-03-30T11:25:00Z</dcterms:modified>
</cp:coreProperties>
</file>